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261" w:rsidRPr="00DC6375" w:rsidRDefault="00831261" w:rsidP="008312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E3D1C6E" wp14:editId="2978783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261" w:rsidRPr="00DC6375" w:rsidRDefault="00831261" w:rsidP="008312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31261" w:rsidRPr="00DC6375" w:rsidRDefault="00831261" w:rsidP="008312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31261" w:rsidRPr="00DC6375" w:rsidRDefault="00831261" w:rsidP="00831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31261" w:rsidRPr="00EC6259" w:rsidRDefault="00831261" w:rsidP="00EC625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831261">
        <w:rPr>
          <w:rFonts w:ascii="Times New Roman" w:eastAsia="Times New Roman" w:hAnsi="Times New Roman" w:cs="Times New Roman"/>
          <w:b/>
          <w:u w:val="single"/>
          <w:lang w:eastAsia="sl-SI"/>
        </w:rPr>
        <w:t>102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31261" w:rsidRPr="00DC6375" w:rsidRDefault="00831261" w:rsidP="008312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31261" w:rsidRPr="00DC6375" w:rsidRDefault="00831261" w:rsidP="0083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31261" w:rsidRPr="00DC6375" w:rsidRDefault="00831261" w:rsidP="00831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ZDRAVNIŠKI STOL  1 KOM  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 in z zahtevami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</w:t>
      </w:r>
    </w:p>
    <w:p w:rsidR="00E65050" w:rsidRPr="00E65050" w:rsidRDefault="00F104D9" w:rsidP="00705E4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Nastavljiv po višina sedeža </w:t>
      </w:r>
      <w:r w:rsidR="00E65050"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od 48 do 61</w:t>
      </w:r>
      <w:r w:rsidR="00831261"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  <w:r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831261" w:rsidRPr="00E65050" w:rsidRDefault="00F104D9" w:rsidP="00705E4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Premera sedeža vsaj 36 </w:t>
      </w:r>
      <w:r w:rsidR="00831261"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:rsidR="00831261" w:rsidRDefault="00831261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Nastavljiv naslon za hrbet</w:t>
      </w:r>
    </w:p>
    <w:p w:rsidR="00831261" w:rsidRDefault="00831261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Kromiran</w:t>
      </w:r>
      <w:r w:rsidR="00F104D9">
        <w:rPr>
          <w:rFonts w:ascii="Times New Roman" w:eastAsia="Times New Roman" w:hAnsi="Times New Roman" w:cs="Times New Roman"/>
          <w:sz w:val="24"/>
          <w:szCs w:val="24"/>
          <w:lang w:eastAsia="sl-SI"/>
        </w:rPr>
        <w:t>o podnožje</w:t>
      </w:r>
    </w:p>
    <w:p w:rsidR="00831261" w:rsidRDefault="00831261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Prevozen na petih kolesih</w:t>
      </w:r>
    </w:p>
    <w:p w:rsidR="00F104D9" w:rsidRDefault="00F104D9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Antistatična kolesa z mehko tekalno površino</w:t>
      </w:r>
    </w:p>
    <w:p w:rsidR="00F104D9" w:rsidRPr="00F104D9" w:rsidRDefault="00F104D9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104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Antistatično usnje </w:t>
      </w:r>
    </w:p>
    <w:p w:rsidR="00F104D9" w:rsidRPr="00833E41" w:rsidRDefault="00F104D9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104D9">
        <w:rPr>
          <w:rFonts w:ascii="Times New Roman" w:hAnsi="Times New Roman" w:cs="Times New Roman"/>
        </w:rPr>
        <w:t>Material odporen na dezinfekcijo in vlago</w:t>
      </w:r>
    </w:p>
    <w:p w:rsidR="00833E41" w:rsidRPr="00E65050" w:rsidRDefault="003B6232" w:rsidP="00833E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="00833E41" w:rsidRPr="00E650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nožnim proženjem nastavitve višine</w:t>
      </w:r>
    </w:p>
    <w:p w:rsidR="00F104D9" w:rsidRPr="00DC6375" w:rsidRDefault="00F104D9" w:rsidP="00F104D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400F1">
        <w:rPr>
          <w:rFonts w:ascii="Times New Roman" w:eastAsia="Times New Roman" w:hAnsi="Times New Roman" w:cs="Times New Roman"/>
          <w:color w:val="000000"/>
          <w:lang w:eastAsia="sl-SI"/>
        </w:rPr>
        <w:t>Predložite barvno karto. naročnik bo izbral barvo naknadno</w:t>
      </w:r>
      <w:r w:rsidR="00243FCA">
        <w:rPr>
          <w:rFonts w:ascii="Times New Roman" w:eastAsia="Times New Roman" w:hAnsi="Times New Roman" w:cs="Times New Roman"/>
          <w:color w:val="000000"/>
          <w:lang w:eastAsia="sl-SI"/>
        </w:rPr>
        <w:t>.</w:t>
      </w:r>
    </w:p>
    <w:p w:rsidR="00831261" w:rsidRPr="00DC6375" w:rsidRDefault="00831261" w:rsidP="0083126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EC6259" w:rsidRDefault="00831261" w:rsidP="00345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31261" w:rsidRPr="00DC6375" w:rsidRDefault="00045418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831261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831261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831261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ZDRAVNIŠKI STOL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0454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 w:rsidR="000914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5.3.2019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Pr="00DC6375" w:rsidRDefault="00831261" w:rsidP="008312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31261" w:rsidRPr="00DC6375" w:rsidRDefault="00831261" w:rsidP="0083126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31261" w:rsidRPr="00DC6375" w:rsidRDefault="00831261" w:rsidP="0083126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31261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831261" w:rsidRPr="00DC6375" w:rsidRDefault="00831261" w:rsidP="008312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1261" w:rsidRDefault="00831261" w:rsidP="00831261"/>
    <w:p w:rsidR="000F2108" w:rsidRDefault="000F2108"/>
    <w:sectPr w:rsidR="000F210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536" w:rsidRDefault="003C4536">
      <w:pPr>
        <w:spacing w:after="0" w:line="240" w:lineRule="auto"/>
      </w:pPr>
      <w:r>
        <w:separator/>
      </w:r>
    </w:p>
  </w:endnote>
  <w:endnote w:type="continuationSeparator" w:id="0">
    <w:p w:rsidR="003C4536" w:rsidRDefault="003C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3126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454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45418">
    <w:pPr>
      <w:pStyle w:val="Noga"/>
      <w:jc w:val="center"/>
    </w:pPr>
  </w:p>
  <w:p w:rsidR="00B251B9" w:rsidRDefault="0083126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45418">
    <w:pPr>
      <w:pStyle w:val="Noga"/>
      <w:jc w:val="center"/>
    </w:pPr>
  </w:p>
  <w:p w:rsidR="00B251B9" w:rsidRDefault="00045418">
    <w:pPr>
      <w:pStyle w:val="Noga"/>
      <w:jc w:val="center"/>
    </w:pPr>
  </w:p>
  <w:p w:rsidR="00B251B9" w:rsidRDefault="000454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45418">
    <w:pPr>
      <w:pStyle w:val="Noga"/>
      <w:jc w:val="center"/>
      <w:rPr>
        <w:rFonts w:ascii="Arial" w:hAnsi="Arial"/>
        <w:sz w:val="16"/>
      </w:rPr>
    </w:pPr>
  </w:p>
  <w:p w:rsidR="00B251B9" w:rsidRDefault="00045418">
    <w:pPr>
      <w:pStyle w:val="Noga"/>
      <w:jc w:val="center"/>
      <w:rPr>
        <w:rFonts w:ascii="Arial" w:hAnsi="Arial"/>
        <w:sz w:val="16"/>
      </w:rPr>
    </w:pPr>
  </w:p>
  <w:p w:rsidR="00B251B9" w:rsidRDefault="0004541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536" w:rsidRDefault="003C4536">
      <w:pPr>
        <w:spacing w:after="0" w:line="240" w:lineRule="auto"/>
      </w:pPr>
      <w:r>
        <w:separator/>
      </w:r>
    </w:p>
  </w:footnote>
  <w:footnote w:type="continuationSeparator" w:id="0">
    <w:p w:rsidR="003C4536" w:rsidRDefault="003C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312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454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312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C625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3126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45418">
    <w:pPr>
      <w:pStyle w:val="Noga"/>
      <w:jc w:val="center"/>
      <w:rPr>
        <w:rFonts w:ascii="Arial" w:hAnsi="Arial"/>
        <w:sz w:val="16"/>
      </w:rPr>
    </w:pPr>
  </w:p>
  <w:p w:rsidR="00B251B9" w:rsidRDefault="008312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0138E"/>
    <w:multiLevelType w:val="hybridMultilevel"/>
    <w:tmpl w:val="B3DEC43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261"/>
    <w:rsid w:val="000358D3"/>
    <w:rsid w:val="00045418"/>
    <w:rsid w:val="000914F1"/>
    <w:rsid w:val="000F2108"/>
    <w:rsid w:val="00243FCA"/>
    <w:rsid w:val="00345B5E"/>
    <w:rsid w:val="003B6232"/>
    <w:rsid w:val="003C4536"/>
    <w:rsid w:val="005D20CB"/>
    <w:rsid w:val="00831261"/>
    <w:rsid w:val="00833E41"/>
    <w:rsid w:val="008F2865"/>
    <w:rsid w:val="00957F14"/>
    <w:rsid w:val="00E65050"/>
    <w:rsid w:val="00EC6259"/>
    <w:rsid w:val="00F1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0476B3"/>
  <w15:chartTrackingRefBased/>
  <w15:docId w15:val="{F07D3111-5B25-49FD-BF8D-2E7F7891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3126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31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31261"/>
  </w:style>
  <w:style w:type="paragraph" w:styleId="Glava">
    <w:name w:val="header"/>
    <w:basedOn w:val="Navaden"/>
    <w:link w:val="GlavaZnak"/>
    <w:uiPriority w:val="99"/>
    <w:semiHidden/>
    <w:unhideWhenUsed/>
    <w:rsid w:val="00831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31261"/>
  </w:style>
  <w:style w:type="character" w:styleId="tevilkastrani">
    <w:name w:val="page number"/>
    <w:basedOn w:val="Privzetapisavaodstavka"/>
    <w:rsid w:val="0083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2019-02-27T07:45:00Z</cp:lastPrinted>
  <dcterms:created xsi:type="dcterms:W3CDTF">2019-03-01T06:20:00Z</dcterms:created>
  <dcterms:modified xsi:type="dcterms:W3CDTF">2019-03-01T08:52:00Z</dcterms:modified>
</cp:coreProperties>
</file>